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2A94F4" w14:textId="06025D0F" w:rsidR="0028387C" w:rsidRDefault="00FA1F1B" w:rsidP="0028387C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40328704" wp14:editId="3E390E24">
            <wp:simplePos x="0" y="0"/>
            <wp:positionH relativeFrom="column">
              <wp:posOffset>4999990</wp:posOffset>
            </wp:positionH>
            <wp:positionV relativeFrom="paragraph">
              <wp:posOffset>-443230</wp:posOffset>
            </wp:positionV>
            <wp:extent cx="1049220" cy="13233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B_IMG_149019704149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220" cy="1323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8387C"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14:paraId="57A103D8" w14:textId="0DB8CFA3" w:rsidR="0028387C" w:rsidRDefault="0028387C" w:rsidP="0028387C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571D5FF1" w14:textId="713734E8" w:rsidR="0028387C" w:rsidRDefault="0028387C" w:rsidP="0028387C">
      <w:pPr>
        <w:pStyle w:val="Default"/>
        <w:rPr>
          <w:rFonts w:ascii="TH SarabunPSK" w:hAnsi="TH SarabunPSK" w:cs="TH SarabunPSK" w:hint="cs"/>
          <w:sz w:val="32"/>
          <w:szCs w:val="32"/>
          <w:cs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1. </w:t>
      </w:r>
      <w:r w:rsidRPr="00A650C0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 w:rsidR="0082063B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</w:t>
      </w: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A1F1B">
        <w:rPr>
          <w:rFonts w:ascii="TH SarabunIT๙" w:hAnsi="TH SarabunIT๙" w:cs="TH SarabunIT๙" w:hint="cs"/>
          <w:sz w:val="32"/>
          <w:szCs w:val="32"/>
          <w:cs/>
        </w:rPr>
        <w:t>เทคนิคการ</w:t>
      </w:r>
      <w:r w:rsidR="005A7462">
        <w:rPr>
          <w:rFonts w:ascii="TH SarabunIT๙" w:hAnsi="TH SarabunIT๙" w:cs="TH SarabunIT๙" w:hint="cs"/>
          <w:sz w:val="32"/>
          <w:szCs w:val="32"/>
          <w:cs/>
        </w:rPr>
        <w:t xml:space="preserve">ส่งเสริมหมู่บ้าน </w:t>
      </w:r>
      <w:r w:rsidR="005A7462">
        <w:rPr>
          <w:rFonts w:ascii="TH SarabunIT๙" w:hAnsi="TH SarabunIT๙" w:cs="TH SarabunIT๙"/>
          <w:sz w:val="32"/>
          <w:szCs w:val="32"/>
        </w:rPr>
        <w:t xml:space="preserve">OTOP </w:t>
      </w:r>
      <w:r w:rsidR="005A7462">
        <w:rPr>
          <w:rFonts w:ascii="TH SarabunIT๙" w:hAnsi="TH SarabunIT๙" w:cs="TH SarabunIT๙" w:hint="cs"/>
          <w:sz w:val="32"/>
          <w:szCs w:val="32"/>
          <w:cs/>
        </w:rPr>
        <w:t>เพื่อการท่องเที่ยว บ้านสระ</w:t>
      </w:r>
      <w:bookmarkStart w:id="0" w:name="_GoBack"/>
      <w:bookmarkEnd w:id="0"/>
    </w:p>
    <w:p w14:paraId="1CF67EAA" w14:textId="4E9493E7" w:rsidR="0028387C" w:rsidRPr="00A650C0" w:rsidRDefault="0028387C" w:rsidP="0028387C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A650C0">
        <w:rPr>
          <w:rFonts w:ascii="TH SarabunIT๙" w:hAnsi="TH SarabunIT๙" w:cs="TH SarabunIT๙" w:hint="cs"/>
          <w:b/>
          <w:bCs/>
          <w:sz w:val="32"/>
          <w:szCs w:val="32"/>
          <w:cs/>
        </w:rPr>
        <w:t>2. 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A1F1B">
        <w:rPr>
          <w:rFonts w:ascii="TH SarabunIT๙" w:hAnsi="TH SarabunIT๙" w:cs="TH SarabunIT๙" w:hint="cs"/>
          <w:sz w:val="32"/>
          <w:szCs w:val="32"/>
          <w:cs/>
        </w:rPr>
        <w:t>นายชาลี  ชูชี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A650C0">
        <w:rPr>
          <w:rFonts w:ascii="TH SarabunIT๙" w:hAnsi="TH SarabunIT๙" w:cs="TH SarabunIT๙"/>
          <w:sz w:val="32"/>
          <w:szCs w:val="32"/>
          <w:cs/>
        </w:rPr>
        <w:t>ตำแหน่ง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A1F1B">
        <w:rPr>
          <w:rFonts w:ascii="TH SarabunIT๙" w:hAnsi="TH SarabunIT๙" w:cs="TH SarabunIT๙" w:hint="cs"/>
          <w:sz w:val="32"/>
          <w:szCs w:val="32"/>
          <w:cs/>
        </w:rPr>
        <w:t>นักวิชาการพัฒนาชุมชนชำนาญการ</w:t>
      </w:r>
    </w:p>
    <w:p w14:paraId="3765F8A1" w14:textId="77777777" w:rsidR="0028387C" w:rsidRDefault="0028387C" w:rsidP="0028387C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A650C0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>
        <w:rPr>
          <w:rFonts w:ascii="TH SarabunIT๙" w:hAnsi="TH SarabunIT๙" w:cs="TH SarabunIT๙" w:hint="cs"/>
          <w:sz w:val="32"/>
          <w:szCs w:val="32"/>
          <w:cs/>
        </w:rPr>
        <w:t>ปราสาท  จังหวัดสุรินทร์</w:t>
      </w:r>
    </w:p>
    <w:p w14:paraId="5E000D28" w14:textId="77777777" w:rsidR="00A708CD" w:rsidRDefault="0028387C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 w:rsidRPr="00A03503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0350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A03503">
        <w:rPr>
          <w:rFonts w:ascii="TH SarabunIT๙" w:hAnsi="TH SarabunIT๙" w:cs="TH SarabunIT๙" w:hint="cs"/>
          <w:b/>
          <w:bCs/>
          <w:sz w:val="32"/>
          <w:szCs w:val="32"/>
          <w:cs/>
        </w:rPr>
        <w:t>องค์ความรู้</w:t>
      </w:r>
      <w:r w:rsidR="00A708CD" w:rsidRPr="00A708CD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ที่บ่งชี้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proofErr w:type="gramStart"/>
      <w:r w:rsidR="00A708CD">
        <w:rPr>
          <w:rFonts w:ascii="TH SarabunIT๙" w:hAnsi="TH SarabunIT๙" w:cs="TH SarabunIT๙" w:hint="cs"/>
          <w:sz w:val="32"/>
          <w:szCs w:val="32"/>
          <w:cs/>
        </w:rPr>
        <w:t>เลือกได้จำนวน  1</w:t>
      </w:r>
      <w:proofErr w:type="gramEnd"/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หมวด)</w:t>
      </w:r>
    </w:p>
    <w:p w14:paraId="43059B1C" w14:textId="63457A0F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FA1F1B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1  เทคนิคการสร้างและพัฒนาผู้นำในการขับเคลื่อนสัมมาชีพชุมชน</w:t>
      </w:r>
    </w:p>
    <w:p w14:paraId="491C6A5F" w14:textId="77777777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2  เทคนิคการพัฒนาหมู่บ้านเศรษฐกิจพอเพียง</w:t>
      </w:r>
    </w:p>
    <w:p w14:paraId="62299940" w14:textId="77777777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3  เทคนิคการแก้ไขปัญหาความยากจน</w:t>
      </w:r>
    </w:p>
    <w:p w14:paraId="70E904D0" w14:textId="77777777" w:rsidR="00A708CD" w:rsidRDefault="00A708CD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4  เทคนิคการเพิ่มศักยภาพผู้ผลิต ผู้ประกอบการหนึ่งตำบล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366A943A" w14:textId="77777777"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สู่การพัฒนายกระดับมาตรฐานผลิตภัณฑ์</w:t>
      </w:r>
    </w:p>
    <w:p w14:paraId="31C547DE" w14:textId="77777777" w:rsidR="008E51E4" w:rsidRDefault="008E51E4" w:rsidP="008E51E4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5  เทคนิคการส่งเสริมช่องทางการตลาดหนึ่งตำบล หนึ่งผลิตภัณฑ์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14:paraId="7862DE78" w14:textId="1B26086F"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249C6">
        <w:rPr>
          <w:rFonts w:ascii="TH SarabunIT๙" w:hAnsi="TH SarabunIT๙" w:cs="TH SarabunIT๙"/>
          <w:sz w:val="32"/>
          <w:szCs w:val="32"/>
        </w:rPr>
        <w:sym w:font="Wingdings 2" w:char="F052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6  เทคนิคการเชื่อมโยงเส้นทางการท่องเที่ยว 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นวัตวิถี</w:t>
      </w:r>
    </w:p>
    <w:p w14:paraId="03FDA519" w14:textId="301B894A" w:rsidR="008E51E4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E249C6"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7  เทคนิคการส่งเสริมกองทุนชุมชนให้เกิดการบริหารงานตามหลักธรรมาภิบาล</w:t>
      </w:r>
    </w:p>
    <w:p w14:paraId="34B35B2B" w14:textId="77777777" w:rsidR="0028387C" w:rsidRPr="00A650C0" w:rsidRDefault="008E51E4" w:rsidP="0028387C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หมวดที่ 8  เทคนิคการเสริมสร้างองค์กร</w:t>
      </w:r>
      <w:r w:rsidR="00314111">
        <w:rPr>
          <w:rFonts w:ascii="TH SarabunIT๙" w:hAnsi="TH SarabunIT๙" w:cs="TH SarabunIT๙" w:hint="cs"/>
          <w:sz w:val="32"/>
          <w:szCs w:val="32"/>
          <w:cs/>
        </w:rPr>
        <w:t>ให้มีสมรรถนะสูง (เป็นบุคลากรทันสมัย พึฒนาองค์กร)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A708C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14:paraId="5FBD451B" w14:textId="77777777" w:rsidR="0028387C" w:rsidRDefault="0028387C" w:rsidP="0028387C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4. ที่มา</w:t>
      </w:r>
      <w:r w:rsid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และความสำคัญในการจัดทำองค์ความรู้ </w:t>
      </w:r>
    </w:p>
    <w:p w14:paraId="50BCA595" w14:textId="34AC4252" w:rsidR="00AF557E" w:rsidRDefault="00E249C6" w:rsidP="00AF55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AF557E" w:rsidRPr="00AF557E">
        <w:rPr>
          <w:rFonts w:ascii="TH SarabunIT๙" w:hAnsi="TH SarabunIT๙" w:cs="TH SarabunIT๙"/>
          <w:sz w:val="32"/>
          <w:szCs w:val="32"/>
          <w:cs/>
        </w:rPr>
        <w:t xml:space="preserve">กรมการพัฒนาชุมชน ได้ดำเนินโครงการยกระดับการท่องเที่ยวเชิงประเพณีวัฒนธรรม ในพื้นที่ภาคเหนือจำนวน 84 หมู่บ้าน จังหวัดสุรินทร์ มีจำนวน 4 หมู่บ้าน บ้านสระ หมู่ที่ 18 ตำบลโคกยาง เป็นหมู่บ้านหนึ่งได้รับการคัดเลือกเข้าสู่การดำเนินโครงการดังกล่าว วัตถุประสงค์ของโครงการ มุ่งหวังให้ประชาชนในหมู่บ้านได้รับเพื่อพัฒนาสินค้าและบริการด้านการท่องเที่ยวของ ให้เกิด การสร้างงาน สร้างรายได้ และยกระดับเศรษฐกิจชุมชนประชาชนมีอาชีพ มีรายได้ เศรษฐกิจชุมชนดีขึ้น มีกระบวนการที่ขับเคลื่อนในพื้นที่ทั้งที่ดำเนินการในระดับจังหวัดและอำเภอ </w:t>
      </w:r>
    </w:p>
    <w:p w14:paraId="199F653C" w14:textId="1678C84C" w:rsidR="00AF557E" w:rsidRPr="00AF557E" w:rsidRDefault="00AF557E" w:rsidP="00AF557E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ในฐานะผู้ขับเคลื่อนกระบวนการพัฒนา</w:t>
      </w:r>
      <w:r w:rsidRPr="00AF557E">
        <w:rPr>
          <w:rFonts w:ascii="TH SarabunIT๙" w:hAnsi="TH SarabunIT๙" w:cs="TH SarabunIT๙"/>
          <w:sz w:val="32"/>
          <w:szCs w:val="32"/>
          <w:cs/>
        </w:rPr>
        <w:t xml:space="preserve">หมู่บ้าน </w:t>
      </w:r>
      <w:r w:rsidRPr="00AF557E">
        <w:rPr>
          <w:rFonts w:ascii="TH SarabunIT๙" w:hAnsi="TH SarabunIT๙" w:cs="TH SarabunIT๙"/>
          <w:sz w:val="32"/>
          <w:szCs w:val="32"/>
        </w:rPr>
        <w:t>OTOP</w:t>
      </w:r>
      <w:r w:rsidRPr="00AF557E">
        <w:rPr>
          <w:rFonts w:ascii="TH SarabunIT๙" w:hAnsi="TH SarabunIT๙" w:cs="TH SarabunIT๙"/>
          <w:sz w:val="32"/>
          <w:szCs w:val="32"/>
          <w:cs/>
        </w:rPr>
        <w:t xml:space="preserve"> เพื่อการท่องเที่ยว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บ้านสระ หมู่ที่ 18 ตำบลโคกยาง อำเภอปราสาท จังหวัดสุรินทร์ การพัฒนาบนพื้นฐานกระบวนที่กรมการพัฒนาชุมชน กำหนด สรุปดังนี้ </w:t>
      </w:r>
    </w:p>
    <w:p w14:paraId="702925C9" w14:textId="26AC83DE" w:rsidR="00AF557E" w:rsidRPr="000731B6" w:rsidRDefault="00AF557E" w:rsidP="00AF557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AF557E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การพัฒนาด้านบุคลากร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2A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การทำให้</w:t>
      </w:r>
      <w:r w:rsidR="00F77FD9">
        <w:rPr>
          <w:rFonts w:ascii="TH SarabunPSK" w:hAnsi="TH SarabunPSK" w:cs="TH SarabunPSK" w:hint="cs"/>
          <w:sz w:val="32"/>
          <w:szCs w:val="32"/>
          <w:cs/>
        </w:rPr>
        <w:t>บุคลากรในชุมชน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ได้เรียนรู้ศักยภาพตนเอง ภายใต้กระบวนการ การพัฒนาแกนนำมีเวทีพัฒนาศักยภาพแกนนำหมู่บ้าน </w:t>
      </w:r>
      <w:r>
        <w:rPr>
          <w:rFonts w:ascii="TH SarabunPSK" w:hAnsi="TH SarabunPSK" w:cs="TH SarabunPSK"/>
          <w:sz w:val="32"/>
          <w:szCs w:val="32"/>
        </w:rPr>
        <w:t xml:space="preserve">OTOP </w:t>
      </w:r>
      <w:r>
        <w:rPr>
          <w:rFonts w:ascii="TH SarabunPSK" w:hAnsi="TH SarabunPSK" w:cs="TH SarabunPSK" w:hint="cs"/>
          <w:sz w:val="32"/>
          <w:szCs w:val="32"/>
          <w:cs/>
        </w:rPr>
        <w:t>เพื่อการท่องเที่ยว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และการระดับแผนการพัฒนาหมู่บ้าน </w:t>
      </w:r>
      <w:r>
        <w:rPr>
          <w:rFonts w:ascii="TH SarabunPSK" w:hAnsi="TH SarabunPSK" w:cs="TH SarabunPSK"/>
          <w:sz w:val="32"/>
          <w:szCs w:val="32"/>
        </w:rPr>
        <w:t>OTOP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เพื่อการท่องเที่ยว พัฒนาบุคลากรด้านการท่องเที่ยว โดยมุ่งเน้นให้</w:t>
      </w:r>
      <w:r w:rsidR="00F77FD9">
        <w:rPr>
          <w:rFonts w:ascii="TH SarabunPSK" w:hAnsi="TH SarabunPSK" w:cs="TH SarabunPSK" w:hint="cs"/>
          <w:sz w:val="32"/>
          <w:szCs w:val="32"/>
          <w:cs/>
        </w:rPr>
        <w:t>กลุ่มเป้าหมาย ทั้งคณะกรรมการหมู่บ้านท่องเที่ยว และบุคลากรด้านการสนับสนุน</w:t>
      </w:r>
      <w:r>
        <w:rPr>
          <w:rFonts w:ascii="TH SarabunPSK" w:hAnsi="TH SarabunPSK" w:cs="TH SarabunPSK" w:hint="cs"/>
          <w:sz w:val="32"/>
          <w:szCs w:val="32"/>
          <w:cs/>
        </w:rPr>
        <w:t>สามารขับเคลื่อนกิจกรรมได้อย่างมีประสิทธิภาพ</w:t>
      </w:r>
    </w:p>
    <w:p w14:paraId="759B75FE" w14:textId="039AE20A" w:rsidR="00AF557E" w:rsidRDefault="00AF557E" w:rsidP="00AF557E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52AD9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การพัฒนาด้านผู้ประกอบการ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2A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7FD9">
        <w:rPr>
          <w:rFonts w:ascii="TH SarabunPSK" w:hAnsi="TH SarabunPSK" w:cs="TH SarabunPSK" w:hint="cs"/>
          <w:sz w:val="32"/>
          <w:szCs w:val="32"/>
          <w:cs/>
        </w:rPr>
        <w:t xml:space="preserve">การค้นหาศักยภาพของผู้ประกอบการในพื้นที่บ้านสระ </w:t>
      </w:r>
      <w:r>
        <w:rPr>
          <w:rFonts w:ascii="TH SarabunPSK" w:hAnsi="TH SarabunPSK" w:cs="TH SarabunPSK" w:hint="cs"/>
          <w:sz w:val="32"/>
          <w:szCs w:val="32"/>
          <w:cs/>
        </w:rPr>
        <w:t>สร้างคุณค่าและพัฒนาศักยภาพผู้ประกอบการเพื่อส่งเสริมการท่องเที่ยวโดยชุมชน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คือกิจกรรมที่ทำให้บ้านสระ ได้ทราบกิจกรรมในหมู่บ้าน ในการค้นหาปรา</w:t>
      </w:r>
      <w:r w:rsidR="00F77FD9">
        <w:rPr>
          <w:rFonts w:ascii="TH SarabunPSK" w:hAnsi="TH SarabunPSK" w:cs="TH SarabunPSK" w:hint="cs"/>
          <w:sz w:val="32"/>
          <w:szCs w:val="32"/>
          <w:cs/>
        </w:rPr>
        <w:t>ชญ์ห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รือผู้ที่มีกิจกรรมในพื้นที่ และการมีส่วนร่วมการพัฒนา </w:t>
      </w:r>
      <w:r w:rsidR="00F77FD9">
        <w:rPr>
          <w:rFonts w:ascii="TH SarabunPSK" w:hAnsi="TH SarabunPSK" w:cs="TH SarabunPSK" w:hint="cs"/>
          <w:sz w:val="32"/>
          <w:szCs w:val="32"/>
          <w:cs/>
        </w:rPr>
        <w:t xml:space="preserve">ปัจจุบันได้มีโปรแกรมการท่องเที่ยว แบบ </w:t>
      </w:r>
      <w:r w:rsidR="00F77FD9">
        <w:rPr>
          <w:rFonts w:ascii="TH SarabunPSK" w:hAnsi="TH SarabunPSK" w:cs="TH SarabunPSK"/>
          <w:sz w:val="32"/>
          <w:szCs w:val="32"/>
        </w:rPr>
        <w:t xml:space="preserve">D HOPE </w:t>
      </w:r>
      <w:r w:rsidR="00F77FD9">
        <w:rPr>
          <w:rFonts w:ascii="TH SarabunPSK" w:hAnsi="TH SarabunPSK" w:cs="TH SarabunPSK" w:hint="cs"/>
          <w:sz w:val="32"/>
          <w:szCs w:val="32"/>
          <w:cs/>
        </w:rPr>
        <w:t xml:space="preserve">จำนวน 26 โปรแกรม </w:t>
      </w:r>
    </w:p>
    <w:p w14:paraId="67DE4623" w14:textId="5535A8DF" w:rsidR="00F77FD9" w:rsidRDefault="00F77FD9" w:rsidP="00AF557E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69C4C08" w14:textId="77777777" w:rsidR="00F77FD9" w:rsidRDefault="00F77FD9" w:rsidP="00AF557E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</w:p>
    <w:p w14:paraId="680A99B7" w14:textId="61A165BE" w:rsidR="00AF557E" w:rsidRDefault="00AF557E" w:rsidP="00AF557E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การพัฒนาด้านพื้นที่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7FD9"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คณะกรรมการชุมชนหมู่บ้าน </w:t>
      </w:r>
      <w:r w:rsidR="00F77FD9">
        <w:rPr>
          <w:rFonts w:ascii="TH SarabunPSK" w:hAnsi="TH SarabunPSK" w:cs="TH SarabunPSK"/>
          <w:sz w:val="32"/>
          <w:szCs w:val="32"/>
        </w:rPr>
        <w:t xml:space="preserve">OTOP </w:t>
      </w:r>
      <w:r w:rsidR="00F77FD9">
        <w:rPr>
          <w:rFonts w:ascii="TH SarabunPSK" w:hAnsi="TH SarabunPSK" w:cs="TH SarabunPSK" w:hint="cs"/>
          <w:sz w:val="32"/>
          <w:szCs w:val="32"/>
          <w:cs/>
        </w:rPr>
        <w:t>เพื่อการท่องเที่ยว ได้มีการปรับปรุงพื้นที่ เพื่อให้เป็นแหล่งเรียน</w:t>
      </w:r>
      <w:r w:rsidRPr="00D52AD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77FD9">
        <w:rPr>
          <w:rFonts w:ascii="TH SarabunPSK" w:hAnsi="TH SarabunPSK" w:cs="TH SarabunPSK" w:hint="cs"/>
          <w:sz w:val="32"/>
          <w:szCs w:val="32"/>
          <w:cs/>
        </w:rPr>
        <w:t xml:space="preserve">มีการจัดบริบทหมู่บ้านและบริบทของโปรแกรมการท่องเท่ยวที่น่าสนใจ </w:t>
      </w:r>
    </w:p>
    <w:p w14:paraId="07C91B8B" w14:textId="60AA637A" w:rsidR="00F77FD9" w:rsidRDefault="00F77FD9" w:rsidP="00AF557E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การสร้างการมีส่วนร่วมของภาคี ได้บูรณาการการทำงานร่วมกับองค์กรในพื้นที่ประกอบด้วย องค์การบริหารส่วนตำบลโคกยาง ศูนย์การศึกษานอกระบบและการศึกษาตามอัธยาศัย โรงพยาบาลส่งเสริมส</w:t>
      </w:r>
      <w:r w:rsidR="00003AB5">
        <w:rPr>
          <w:rFonts w:ascii="TH SarabunPSK" w:hAnsi="TH SarabunPSK" w:cs="TH SarabunPSK" w:hint="cs"/>
          <w:sz w:val="32"/>
          <w:szCs w:val="32"/>
          <w:cs/>
        </w:rPr>
        <w:t xml:space="preserve">ุขภาพตำบลโคกยาง กำนัน ผู้ใหญ่บ้าน รวมถึงเครือข่ายกลุ่มองค์กรด้านผ้าไหม </w:t>
      </w:r>
    </w:p>
    <w:p w14:paraId="2A6A1C59" w14:textId="7DC8D28F" w:rsidR="00003AB5" w:rsidRPr="00D52AD9" w:rsidRDefault="00AF557E" w:rsidP="00003AB5">
      <w:pPr>
        <w:tabs>
          <w:tab w:val="left" w:pos="284"/>
          <w:tab w:val="left" w:pos="567"/>
        </w:tabs>
        <w:spacing w:after="0" w:line="240" w:lineRule="auto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14:paraId="7128ECCC" w14:textId="2B6E9CC6" w:rsidR="00314111" w:rsidRPr="007C6880" w:rsidRDefault="00314111" w:rsidP="00314111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5.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ปัญหา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ที่พบ</w:t>
      </w:r>
      <w:r w:rsidRPr="007C6880">
        <w:rPr>
          <w:rFonts w:ascii="TH SarabunIT๙" w:hAnsi="TH SarabunIT๙" w:cs="TH SarabunIT๙" w:hint="cs"/>
          <w:b/>
          <w:bCs/>
          <w:sz w:val="32"/>
          <w:szCs w:val="32"/>
          <w:cs/>
        </w:rPr>
        <w:t>และ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แนวทางการแก้ไขปัญหา</w:t>
      </w:r>
    </w:p>
    <w:p w14:paraId="4A11507C" w14:textId="77CB7A53" w:rsidR="00314111" w:rsidRDefault="00003AB5" w:rsidP="00314111">
      <w:pPr>
        <w:pStyle w:val="Default"/>
        <w:ind w:firstLine="72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1.ปัญหาด้านสถานที่ หมู่บ้านยังขาดการอุปกรณ์ในการพัฒนาพื้นที่ชัดเจน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รวมถึงการพัฒนาด้านสถานที่ในการจัดการโปรแกม</w:t>
      </w:r>
    </w:p>
    <w:p w14:paraId="58882221" w14:textId="41D72E90" w:rsidR="00003AB5" w:rsidRDefault="00003AB5" w:rsidP="00314111">
      <w:pPr>
        <w:pStyle w:val="Defaul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2.ปัญหาด้านบุคลากร หมู่บ้านยังต้องพัฒนานักเล่าเรื่องที่จะนำเสนออัตลักษณ์ความเป็นชุมชนแห่งไหม</w:t>
      </w:r>
    </w:p>
    <w:p w14:paraId="154980FD" w14:textId="77777777" w:rsidR="00314111" w:rsidRDefault="00314111" w:rsidP="00314111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ประโยชน์ขององค์ความรู้</w:t>
      </w:r>
    </w:p>
    <w:p w14:paraId="3FE61884" w14:textId="3CBD779B" w:rsidR="00314111" w:rsidRDefault="00314111" w:rsidP="00314111">
      <w:pPr>
        <w:pStyle w:val="Default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314111">
        <w:rPr>
          <w:rFonts w:ascii="TH SarabunIT๙" w:hAnsi="TH SarabunIT๙" w:cs="TH SarabunIT๙" w:hint="cs"/>
          <w:sz w:val="32"/>
          <w:szCs w:val="32"/>
          <w:cs/>
        </w:rPr>
        <w:t>6.1 ช่วยเพิ่มประสิทธิภาพ</w:t>
      </w:r>
      <w:r w:rsidR="00FA1F1B">
        <w:rPr>
          <w:rFonts w:ascii="TH SarabunIT๙" w:hAnsi="TH SarabunIT๙" w:cs="TH SarabunIT๙" w:hint="cs"/>
          <w:sz w:val="32"/>
          <w:szCs w:val="32"/>
          <w:cs/>
        </w:rPr>
        <w:t>ให้</w:t>
      </w:r>
      <w:r w:rsidR="00003AB5">
        <w:rPr>
          <w:rFonts w:ascii="TH SarabunIT๙" w:hAnsi="TH SarabunIT๙" w:cs="TH SarabunIT๙" w:hint="cs"/>
          <w:sz w:val="32"/>
          <w:szCs w:val="32"/>
          <w:cs/>
        </w:rPr>
        <w:t>บุคลากรในหมู่บ้านมีการพัฒนาที่ชัดเจน</w:t>
      </w:r>
    </w:p>
    <w:p w14:paraId="7947590A" w14:textId="77777777" w:rsidR="00314111" w:rsidRDefault="00314111" w:rsidP="00314111">
      <w:pPr>
        <w:pStyle w:val="Default"/>
        <w:rPr>
          <w:rFonts w:ascii="TH SarabunIT๙" w:hAnsi="TH SarabunIT๙" w:cs="TH SarabunIT๙"/>
          <w:color w:val="auto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6.2 </w:t>
      </w:r>
      <w:r w:rsidRPr="00314111">
        <w:rPr>
          <w:rFonts w:ascii="TH SarabunIT๙" w:hAnsi="TH SarabunIT๙" w:cs="TH SarabunIT๙"/>
          <w:color w:val="auto"/>
          <w:sz w:val="32"/>
          <w:szCs w:val="32"/>
          <w:shd w:val="clear" w:color="auto" w:fill="FCFCFC"/>
          <w:cs/>
        </w:rPr>
        <w:t>ช่วยเพิ่มขีดความสามารถในการตัดสินใจและวางแผนดำเนินงานให้รวดเร็ว และดีขึ้น</w:t>
      </w:r>
    </w:p>
    <w:p w14:paraId="412FD3B6" w14:textId="3E8A2A86" w:rsidR="00C91E9B" w:rsidRPr="00C91E9B" w:rsidRDefault="00C91E9B" w:rsidP="00314111">
      <w:pPr>
        <w:pStyle w:val="Default"/>
        <w:rPr>
          <w:rFonts w:ascii="TH SarabunIT๙" w:hAnsi="TH SarabunIT๙" w:cs="TH SarabunIT๙" w:hint="cs"/>
          <w:color w:val="auto"/>
          <w:sz w:val="32"/>
          <w:szCs w:val="32"/>
          <w:cs/>
        </w:rPr>
      </w:pPr>
      <w:r>
        <w:rPr>
          <w:rFonts w:ascii="TH SarabunIT๙" w:hAnsi="TH SarabunIT๙" w:cs="TH SarabunIT๙"/>
          <w:color w:val="auto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auto"/>
          <w:sz w:val="32"/>
          <w:szCs w:val="32"/>
          <w:cs/>
        </w:rPr>
        <w:t>6.3</w:t>
      </w:r>
      <w:r w:rsidR="00003AB5">
        <w:rPr>
          <w:rFonts w:ascii="TH SarabunIT๙" w:hAnsi="TH SarabunIT๙" w:cs="TH SarabunIT๙" w:hint="cs"/>
          <w:color w:val="auto"/>
          <w:sz w:val="32"/>
          <w:szCs w:val="32"/>
          <w:cs/>
        </w:rPr>
        <w:t xml:space="preserve"> มีการค้นหาศักยภาพของพื้นที่ การมีส่วนร่วม และการพัฒนาในภาพรวม </w:t>
      </w:r>
    </w:p>
    <w:p w14:paraId="62D9C95A" w14:textId="77777777" w:rsidR="00314111" w:rsidRPr="00314111" w:rsidRDefault="00314111" w:rsidP="00314111">
      <w:pPr>
        <w:pStyle w:val="Default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31411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7. </w:t>
      </w:r>
      <w:r w:rsidRPr="00314111">
        <w:rPr>
          <w:rFonts w:ascii="TH SarabunIT๙" w:hAnsi="TH SarabunIT๙" w:cs="TH SarabunIT๙" w:hint="cs"/>
          <w:b/>
          <w:bCs/>
          <w:sz w:val="32"/>
          <w:szCs w:val="32"/>
          <w:cs/>
        </w:rPr>
        <w:t>เทคนิคในการปฏิบัติงาน</w:t>
      </w:r>
    </w:p>
    <w:p w14:paraId="7E5DB15C" w14:textId="3E64F7EB" w:rsidR="00003AB5" w:rsidRPr="00003AB5" w:rsidRDefault="00003AB5" w:rsidP="00243139">
      <w:pPr>
        <w:pStyle w:val="NormalWeb"/>
        <w:shd w:val="clear" w:color="auto" w:fill="FFFFFF"/>
        <w:spacing w:before="0" w:beforeAutospacing="0" w:after="0" w:afterAutospacing="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003AB5">
        <w:rPr>
          <w:rFonts w:ascii="TH SarabunIT๙" w:hAnsi="TH SarabunIT๙" w:cs="TH SarabunIT๙"/>
          <w:b/>
          <w:bCs/>
          <w:color w:val="000000"/>
          <w:sz w:val="32"/>
          <w:szCs w:val="32"/>
        </w:rPr>
        <w:t>1</w:t>
      </w:r>
      <w:r w:rsidRPr="00003AB5">
        <w:rPr>
          <w:rFonts w:ascii="TH SarabunIT๙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hAnsi="TH SarabunIT๙" w:cs="TH SarabunIT๙"/>
          <w:color w:val="000000"/>
          <w:sz w:val="32"/>
          <w:szCs w:val="32"/>
          <w:cs/>
        </w:rPr>
        <w:t>การพัฒนาคนและบุคลากรที่เกี่ยวข้องกับการท่องเที่ยวโดยมุ่งเน้นการพัฒนาคนในชุมชนเพื่อให้สามารถบริหารจัดการแหล่งท่องเที่ยวของตนเองได้</w:t>
      </w:r>
    </w:p>
    <w:p w14:paraId="5C88F12F" w14:textId="129E2855" w:rsidR="00003AB5" w:rsidRPr="00003AB5" w:rsidRDefault="00003AB5" w:rsidP="00243139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03AB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2 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การเพิ่มมูลค่าทรัพยากร</w:t>
      </w:r>
      <w:r w:rsidR="00243139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ในบ้านสระ 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โดยมุ่งเน้นให้ชุมชนเข้าใจตัวเองว่ามีดีอะไรและต่อยอดนำเสนอจาก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ทรัพยากรที่มี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ไม่จำเป็นต้องสร้างสิ่งใหม่ๆ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ที่อาจจะไม่ใช่อัตลักษณ์ของท้องถิ่น</w:t>
      </w:r>
    </w:p>
    <w:p w14:paraId="7A76B8D8" w14:textId="7A16F28F" w:rsidR="00003AB5" w:rsidRPr="00003AB5" w:rsidRDefault="00003AB5" w:rsidP="00243139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3 </w:t>
      </w:r>
      <w:r w:rsidR="00243139" w:rsidRPr="00243139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สร้าง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การตลาดที่เหมาะสมกับชุมชน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เพื่อแสวงหาตลาดนักท่องเที่ยวที่เหมาะสมกับแต่ละชุมชน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และสร้างความสามารถในการตอบสนองความต้องการของนักท่องเที่ยวโดยไม่เสียอัตลักษณ์ของชุมชน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นอกจากนั้น เพื่อเชื่อมโยงผู้ประกอบการนำเที่ยวให้นำเสนอกิจกรรมการท่องเที่ยวโดยชุมชนที่เหมาะสมเพื่อช่วยเพิ่มมูลค่าเส้นทางการท่องเที่ยว</w:t>
      </w:r>
    </w:p>
    <w:p w14:paraId="379E213E" w14:textId="0FF84754" w:rsidR="00003AB5" w:rsidRPr="00003AB5" w:rsidRDefault="00003AB5" w:rsidP="00243139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03AB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4 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การสร้างความเข้มแข็งให้กับเครือข่ายมุ่งเน้นการพัฒนาศักยภาพชุมชนให้สามารถเชื่อมโยงแลก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เปลี่ยนทรัพยากร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ความรู้และประสบการณ์ร่วมกันเพื่อทำงานเป็นเครือข่ายภาคประชาชนที่เข้มแข็งได้ใน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ระยะยาว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โดยไม่จำเป็นต้องพึ่งพาการสนับสนุนของภาครัฐหรือภาคเอกชนเสมอไป</w:t>
      </w:r>
    </w:p>
    <w:p w14:paraId="486E1B38" w14:textId="77777777" w:rsidR="00003AB5" w:rsidRPr="00003AB5" w:rsidRDefault="00003AB5" w:rsidP="00243139">
      <w:pPr>
        <w:shd w:val="clear" w:color="auto" w:fill="FFFFFF"/>
        <w:spacing w:after="0" w:line="240" w:lineRule="auto"/>
        <w:ind w:firstLine="72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003AB5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5 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การประเมินผลด้วยตัวชี้วัดความสุขของชุมชนและนักท่องเที่ยวเนื่องจากวัตถุประสงค์หลักในการ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พัฒนาการท่องเที่ยวเพื่อพัฒนาให้คนในชุมชนได้รับประโยชน์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ดังนั้นตัวชี้วัดความสำเร็จจึงไม่ใช่เพียงรายได้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ที่เพิ่มขึ้นหรือนักท่องเที่ยวที่มากขึ้น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แต่เป็นความอยู่ดีมีสุขในมิติต่างๆ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ที่เกิดขึ้นจากการท่องเที่ยว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ในขณะเดียวกันก็ต้องคำนึงถึงประสบการณ์ที่นักท่องเที่ยวจะได้รับเป็นการแลกเปลี่ยนของเจ้าบ้านและผู้มา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br/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เยือนที่เท่าเทียม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</w:rPr>
        <w:t> </w:t>
      </w:r>
      <w:r w:rsidRPr="00003AB5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มีความสุขร่วมกัน</w:t>
      </w:r>
    </w:p>
    <w:p w14:paraId="3AA9560A" w14:textId="6C406B35" w:rsidR="00314111" w:rsidRPr="00003AB5" w:rsidRDefault="00314111" w:rsidP="00314111">
      <w:pPr>
        <w:pStyle w:val="Default"/>
        <w:rPr>
          <w:rFonts w:ascii="TH SarabunIT๙" w:hAnsi="TH SarabunIT๙" w:cs="TH SarabunIT๙"/>
          <w:sz w:val="32"/>
          <w:szCs w:val="32"/>
          <w:cs/>
        </w:rPr>
      </w:pPr>
    </w:p>
    <w:p w14:paraId="0D568185" w14:textId="77777777" w:rsidR="00314111" w:rsidRPr="00003AB5" w:rsidRDefault="00314111" w:rsidP="00314111">
      <w:pPr>
        <w:pStyle w:val="NormalWeb"/>
        <w:spacing w:before="0" w:beforeAutospacing="0" w:after="0" w:afterAutospacing="0" w:line="276" w:lineRule="auto"/>
        <w:rPr>
          <w:rFonts w:ascii="TH SarabunIT๙" w:hAnsi="TH SarabunIT๙" w:cs="TH SarabunIT๙"/>
          <w:color w:val="000000"/>
          <w:sz w:val="32"/>
          <w:szCs w:val="32"/>
        </w:rPr>
      </w:pPr>
    </w:p>
    <w:p w14:paraId="4AB39485" w14:textId="77777777" w:rsidR="00314111" w:rsidRPr="00003AB5" w:rsidRDefault="00314111" w:rsidP="0028387C">
      <w:pPr>
        <w:pStyle w:val="NormalWeb"/>
        <w:spacing w:before="0" w:beforeAutospacing="0" w:after="0" w:afterAutospacing="0" w:line="276" w:lineRule="auto"/>
        <w:ind w:firstLine="720"/>
        <w:rPr>
          <w:rFonts w:ascii="TH SarabunIT๙" w:hAnsi="TH SarabunIT๙" w:cs="TH SarabunIT๙"/>
          <w:color w:val="000000"/>
          <w:sz w:val="32"/>
          <w:szCs w:val="32"/>
        </w:rPr>
      </w:pPr>
    </w:p>
    <w:p w14:paraId="66559DE9" w14:textId="77777777" w:rsidR="0028387C" w:rsidRDefault="0028387C" w:rsidP="00314111">
      <w:pPr>
        <w:pStyle w:val="ListParagraph"/>
        <w:autoSpaceDE w:val="0"/>
        <w:autoSpaceDN w:val="0"/>
        <w:adjustRightInd w:val="0"/>
        <w:spacing w:line="276" w:lineRule="auto"/>
        <w:ind w:left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222222"/>
          <w:sz w:val="32"/>
          <w:szCs w:val="32"/>
        </w:rPr>
        <w:lastRenderedPageBreak/>
        <w:tab/>
      </w:r>
    </w:p>
    <w:p w14:paraId="7D97ED8D" w14:textId="77777777" w:rsidR="0028387C" w:rsidRPr="007C6880" w:rsidRDefault="0028387C" w:rsidP="0028387C">
      <w:pPr>
        <w:pStyle w:val="Default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</w:p>
    <w:p w14:paraId="4881285E" w14:textId="77777777" w:rsidR="00266E90" w:rsidRDefault="00266E90"/>
    <w:sectPr w:rsidR="00266E90" w:rsidSect="00B26608">
      <w:pgSz w:w="12240" w:h="15840"/>
      <w:pgMar w:top="1418" w:right="1134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.......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TH SarabunIT๙">
    <w:charset w:val="00"/>
    <w:family w:val="swiss"/>
    <w:pitch w:val="variable"/>
    <w:sig w:usb0="A100006F" w:usb1="5000205A" w:usb2="00000000" w:usb3="00000000" w:csb0="00010183" w:csb1="00000000"/>
  </w:font>
  <w:font w:name="TH SarabunPSK">
    <w:charset w:val="00"/>
    <w:family w:val="swiss"/>
    <w:pitch w:val="variable"/>
    <w:sig w:usb0="A100006F" w:usb1="5000205A" w:usb2="00000000" w:usb3="00000000" w:csb0="00010183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056442"/>
    <w:multiLevelType w:val="hybridMultilevel"/>
    <w:tmpl w:val="49E43F18"/>
    <w:lvl w:ilvl="0" w:tplc="B5425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87C"/>
    <w:rsid w:val="00003AB5"/>
    <w:rsid w:val="00124434"/>
    <w:rsid w:val="00243139"/>
    <w:rsid w:val="00266E90"/>
    <w:rsid w:val="0028387C"/>
    <w:rsid w:val="00314111"/>
    <w:rsid w:val="00574BC0"/>
    <w:rsid w:val="005A7462"/>
    <w:rsid w:val="0074404B"/>
    <w:rsid w:val="0082063B"/>
    <w:rsid w:val="00846DFA"/>
    <w:rsid w:val="008E51E4"/>
    <w:rsid w:val="009A0C10"/>
    <w:rsid w:val="00A708CD"/>
    <w:rsid w:val="00AF557E"/>
    <w:rsid w:val="00C91E9B"/>
    <w:rsid w:val="00C93636"/>
    <w:rsid w:val="00D376C4"/>
    <w:rsid w:val="00E249C6"/>
    <w:rsid w:val="00E94571"/>
    <w:rsid w:val="00F160B3"/>
    <w:rsid w:val="00F52082"/>
    <w:rsid w:val="00F77FD9"/>
    <w:rsid w:val="00FA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4BD2A"/>
  <w15:chartTrackingRefBased/>
  <w15:docId w15:val="{1FA48005-C322-4875-B282-A468D589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8387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8387C"/>
    <w:pPr>
      <w:autoSpaceDE w:val="0"/>
      <w:autoSpaceDN w:val="0"/>
      <w:adjustRightInd w:val="0"/>
      <w:spacing w:after="0" w:line="240" w:lineRule="auto"/>
    </w:pPr>
    <w:rPr>
      <w:rFonts w:ascii="g......." w:hAnsi="g......." w:cs="g.......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8387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28387C"/>
    <w:pPr>
      <w:spacing w:after="0" w:line="240" w:lineRule="auto"/>
      <w:ind w:left="720"/>
      <w:contextualSpacing/>
    </w:pPr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1F1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1F1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71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685</Words>
  <Characters>3911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prasart</dc:creator>
  <cp:keywords/>
  <dc:description/>
  <cp:lastModifiedBy>cddprasat</cp:lastModifiedBy>
  <cp:revision>3</cp:revision>
  <dcterms:created xsi:type="dcterms:W3CDTF">2019-03-20T01:48:00Z</dcterms:created>
  <dcterms:modified xsi:type="dcterms:W3CDTF">2019-03-20T01:49:00Z</dcterms:modified>
</cp:coreProperties>
</file>